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FB6E" w14:textId="77777777" w:rsidR="007F3B4B" w:rsidRDefault="007F3B4B" w:rsidP="007F3B4B">
      <w:pPr>
        <w:pStyle w:val="Hlavika"/>
        <w:jc w:val="center"/>
        <w:rPr>
          <w:rFonts w:ascii="Times New Roman" w:hAnsi="Times New Roman" w:cs="Times New Roman"/>
        </w:rPr>
      </w:pPr>
      <w:r w:rsidRPr="000F700B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D45639E" wp14:editId="0A0B74E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893626"/>
            <wp:effectExtent l="0" t="0" r="0" b="1905"/>
            <wp:wrapNone/>
            <wp:docPr id="2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B96299B6-5066-6C82-46D7-725B4A82FA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B96299B6-5066-6C82-46D7-725B4A82FA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3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E968F" w14:textId="77777777" w:rsidR="007F3B4B" w:rsidRPr="00230E25" w:rsidRDefault="007F3B4B" w:rsidP="007F3B4B">
      <w:pPr>
        <w:pStyle w:val="Hlavi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0E25">
        <w:rPr>
          <w:rFonts w:ascii="Times New Roman" w:hAnsi="Times New Roman" w:cs="Times New Roman"/>
          <w:sz w:val="24"/>
          <w:szCs w:val="24"/>
        </w:rPr>
        <w:t>Centrum sociálnych služieb Brezovec</w:t>
      </w:r>
    </w:p>
    <w:p w14:paraId="49A2BF7E" w14:textId="77777777" w:rsidR="007F3B4B" w:rsidRPr="00230E25" w:rsidRDefault="007F3B4B" w:rsidP="007F3B4B">
      <w:pPr>
        <w:pStyle w:val="Hlavika"/>
        <w:tabs>
          <w:tab w:val="left" w:pos="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0E25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Pr="00230E25">
        <w:rPr>
          <w:rFonts w:ascii="Times New Roman" w:hAnsi="Times New Roman" w:cs="Times New Roman"/>
          <w:sz w:val="24"/>
          <w:szCs w:val="24"/>
        </w:rPr>
        <w:t>Hattalu</w:t>
      </w:r>
      <w:proofErr w:type="spellEnd"/>
      <w:r w:rsidRPr="00230E25">
        <w:rPr>
          <w:rFonts w:ascii="Times New Roman" w:hAnsi="Times New Roman" w:cs="Times New Roman"/>
          <w:sz w:val="24"/>
          <w:szCs w:val="24"/>
        </w:rPr>
        <w:t xml:space="preserve"> 2161/3, 026 01 Dolný Kubín</w:t>
      </w:r>
    </w:p>
    <w:p w14:paraId="039932EC" w14:textId="77777777" w:rsidR="007F3B4B" w:rsidRPr="00230E25" w:rsidRDefault="007F3B4B" w:rsidP="007F3B4B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230E25">
        <w:rPr>
          <w:rFonts w:ascii="Times New Roman" w:hAnsi="Times New Roman" w:cs="Times New Roman"/>
          <w:sz w:val="24"/>
          <w:szCs w:val="24"/>
        </w:rPr>
        <w:t xml:space="preserve">pracovisko: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Záskalická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907</w:t>
      </w:r>
      <w:r w:rsidRPr="00230E25">
        <w:rPr>
          <w:rFonts w:ascii="Times New Roman" w:hAnsi="Times New Roman" w:cs="Times New Roman"/>
          <w:sz w:val="24"/>
          <w:szCs w:val="24"/>
        </w:rPr>
        <w:t>, Dolný Kubín</w:t>
      </w:r>
    </w:p>
    <w:p w14:paraId="27433BA9" w14:textId="77777777" w:rsidR="007F3B4B" w:rsidRPr="00230E25" w:rsidRDefault="007F3B4B" w:rsidP="007F3B4B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30E25">
        <w:rPr>
          <w:rFonts w:ascii="Times New Roman" w:hAnsi="Times New Roman" w:cs="Times New Roman"/>
          <w:sz w:val="24"/>
          <w:szCs w:val="24"/>
        </w:rPr>
        <w:t>zriaďova</w:t>
      </w:r>
      <w:r>
        <w:rPr>
          <w:rFonts w:ascii="Times New Roman" w:hAnsi="Times New Roman" w:cs="Times New Roman"/>
          <w:sz w:val="24"/>
          <w:szCs w:val="24"/>
        </w:rPr>
        <w:t>teľskej</w:t>
      </w:r>
      <w:r w:rsidRPr="00230E25">
        <w:rPr>
          <w:rFonts w:ascii="Times New Roman" w:hAnsi="Times New Roman" w:cs="Times New Roman"/>
          <w:sz w:val="24"/>
          <w:szCs w:val="24"/>
        </w:rPr>
        <w:t xml:space="preserve"> pôsobnosti Žilinského samosprávneho kraja</w:t>
      </w:r>
    </w:p>
    <w:p w14:paraId="59549783" w14:textId="77777777" w:rsidR="003958DE" w:rsidRDefault="007F3B4B" w:rsidP="007F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29489DEA" w14:textId="77777777" w:rsidR="003C35C2" w:rsidRPr="002A7357" w:rsidRDefault="003C35C2" w:rsidP="003C35C2">
      <w:pPr>
        <w:tabs>
          <w:tab w:val="left" w:pos="3270"/>
        </w:tabs>
        <w:jc w:val="center"/>
        <w:rPr>
          <w:rFonts w:ascii="Times New Roman" w:hAnsi="Times New Roman"/>
          <w:b/>
          <w:sz w:val="48"/>
          <w:szCs w:val="48"/>
        </w:rPr>
      </w:pPr>
      <w:r w:rsidRPr="002A7357">
        <w:rPr>
          <w:rFonts w:ascii="Times New Roman" w:hAnsi="Times New Roman"/>
          <w:b/>
          <w:sz w:val="48"/>
          <w:szCs w:val="48"/>
        </w:rPr>
        <w:t xml:space="preserve">S M E R N I C A  č. </w:t>
      </w:r>
      <w:r>
        <w:rPr>
          <w:rFonts w:ascii="Times New Roman" w:hAnsi="Times New Roman"/>
          <w:b/>
          <w:sz w:val="48"/>
          <w:szCs w:val="48"/>
        </w:rPr>
        <w:t>2</w:t>
      </w:r>
      <w:r w:rsidRPr="002A7357">
        <w:rPr>
          <w:rFonts w:ascii="Times New Roman" w:hAnsi="Times New Roman"/>
          <w:b/>
          <w:sz w:val="48"/>
          <w:szCs w:val="48"/>
        </w:rPr>
        <w:t>/20</w:t>
      </w:r>
      <w:r>
        <w:rPr>
          <w:rFonts w:ascii="Times New Roman" w:hAnsi="Times New Roman"/>
          <w:b/>
          <w:sz w:val="48"/>
          <w:szCs w:val="48"/>
        </w:rPr>
        <w:t>21</w:t>
      </w:r>
    </w:p>
    <w:p w14:paraId="410CBFB4" w14:textId="5727CB6D" w:rsidR="003C35C2" w:rsidRDefault="003C35C2" w:rsidP="00905680">
      <w:pPr>
        <w:tabs>
          <w:tab w:val="left" w:pos="327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o určení úhrady za sociálne služby, </w:t>
      </w:r>
      <w:bookmarkStart w:id="0" w:name="_Hlk69123178"/>
      <w:r>
        <w:rPr>
          <w:rFonts w:ascii="Times New Roman" w:hAnsi="Times New Roman"/>
          <w:b/>
          <w:sz w:val="24"/>
          <w:szCs w:val="24"/>
        </w:rPr>
        <w:t xml:space="preserve">spôsob ich určenia a platenia pre </w:t>
      </w:r>
      <w:bookmarkStart w:id="1" w:name="_Hlk69123279"/>
      <w:r w:rsidR="00905680">
        <w:rPr>
          <w:rFonts w:ascii="Times New Roman" w:hAnsi="Times New Roman"/>
          <w:b/>
          <w:sz w:val="24"/>
          <w:szCs w:val="24"/>
        </w:rPr>
        <w:t xml:space="preserve">CSS Brezovec – pracovisko </w:t>
      </w:r>
      <w:proofErr w:type="spellStart"/>
      <w:r w:rsidR="00905680">
        <w:rPr>
          <w:rFonts w:ascii="Times New Roman" w:hAnsi="Times New Roman"/>
          <w:b/>
          <w:sz w:val="24"/>
          <w:szCs w:val="24"/>
        </w:rPr>
        <w:t>Záskalická</w:t>
      </w:r>
      <w:proofErr w:type="spellEnd"/>
      <w:r w:rsidR="00905680">
        <w:rPr>
          <w:rFonts w:ascii="Times New Roman" w:hAnsi="Times New Roman"/>
          <w:b/>
          <w:sz w:val="24"/>
          <w:szCs w:val="24"/>
        </w:rPr>
        <w:t xml:space="preserve"> 907</w:t>
      </w:r>
      <w:bookmarkEnd w:id="0"/>
      <w:bookmarkEnd w:id="1"/>
      <w:r w:rsidR="009056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 zmysle Dodatku č. 1 schváleného Uznesením Zastupiteľstva Žilinského samosprávneho kraja č. 4/26 zo dňa 6. júla 2021 k Všeobecne záväznému nariadeniu Žilinského samosprávneho kraja 31/2014 o poskytovaní sociálnych služieb v zariadeniach sociálnych služieb, o určení úhrady za sociálne služby, spôsob ich určenia a platenia v CSS Brezovec – pracovisko </w:t>
      </w:r>
      <w:proofErr w:type="spellStart"/>
      <w:r>
        <w:rPr>
          <w:rFonts w:ascii="Times New Roman" w:hAnsi="Times New Roman"/>
          <w:b/>
          <w:sz w:val="24"/>
          <w:szCs w:val="24"/>
        </w:rPr>
        <w:t>Záskalická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907, Dolný Kubín.</w:t>
      </w:r>
    </w:p>
    <w:p w14:paraId="21232F1D" w14:textId="77777777" w:rsidR="003C35C2" w:rsidRPr="00761DE0" w:rsidRDefault="003C35C2" w:rsidP="003C35C2">
      <w:pPr>
        <w:tabs>
          <w:tab w:val="left" w:pos="2415"/>
        </w:tabs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33364" w14:textId="77777777" w:rsidR="003C35C2" w:rsidRPr="002A7357" w:rsidRDefault="003C35C2" w:rsidP="003C35C2">
      <w:pPr>
        <w:tabs>
          <w:tab w:val="left" w:pos="2415"/>
        </w:tabs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0A676497" w14:textId="69AC3F20" w:rsidR="003C35C2" w:rsidRDefault="003C35C2" w:rsidP="003C35C2">
      <w:pPr>
        <w:pStyle w:val="Odsekzoznamu"/>
        <w:numPr>
          <w:ilvl w:val="0"/>
          <w:numId w:val="1"/>
        </w:numPr>
        <w:tabs>
          <w:tab w:val="left" w:pos="241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504">
        <w:rPr>
          <w:rFonts w:ascii="Times New Roman" w:hAnsi="Times New Roman"/>
          <w:sz w:val="24"/>
          <w:szCs w:val="24"/>
        </w:rPr>
        <w:t>Suma úhrady za bývanie v</w:t>
      </w:r>
      <w:r w:rsidR="00905680">
        <w:rPr>
          <w:rFonts w:ascii="Times New Roman" w:hAnsi="Times New Roman"/>
          <w:sz w:val="24"/>
          <w:szCs w:val="24"/>
        </w:rPr>
        <w:t xml:space="preserve"> CSS Brezovec – pracovisko </w:t>
      </w:r>
      <w:proofErr w:type="spellStart"/>
      <w:r w:rsidR="00905680">
        <w:rPr>
          <w:rFonts w:ascii="Times New Roman" w:hAnsi="Times New Roman"/>
          <w:sz w:val="24"/>
          <w:szCs w:val="24"/>
        </w:rPr>
        <w:t>Záskalická</w:t>
      </w:r>
      <w:proofErr w:type="spellEnd"/>
      <w:r w:rsidRPr="006B3504">
        <w:rPr>
          <w:rFonts w:ascii="Times New Roman" w:hAnsi="Times New Roman"/>
          <w:sz w:val="24"/>
          <w:szCs w:val="24"/>
        </w:rPr>
        <w:t xml:space="preserve"> na jeden deň a jednu </w:t>
      </w:r>
      <w:r>
        <w:rPr>
          <w:rFonts w:ascii="Times New Roman" w:hAnsi="Times New Roman"/>
          <w:sz w:val="24"/>
          <w:szCs w:val="24"/>
        </w:rPr>
        <w:t xml:space="preserve">dospelú </w:t>
      </w:r>
      <w:r w:rsidRPr="006B3504">
        <w:rPr>
          <w:rFonts w:ascii="Times New Roman" w:hAnsi="Times New Roman"/>
          <w:sz w:val="24"/>
          <w:szCs w:val="24"/>
        </w:rPr>
        <w:t xml:space="preserve">osobu podľa prílohy č.2, bod č.4 sa určuje v sume </w:t>
      </w:r>
      <w:r w:rsidRPr="009D5F3E">
        <w:rPr>
          <w:rFonts w:ascii="Times New Roman" w:hAnsi="Times New Roman"/>
          <w:b/>
          <w:bCs/>
          <w:sz w:val="24"/>
          <w:szCs w:val="24"/>
        </w:rPr>
        <w:t>2,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9D5F3E">
        <w:rPr>
          <w:rFonts w:ascii="Times New Roman" w:hAnsi="Times New Roman"/>
          <w:b/>
          <w:bCs/>
          <w:sz w:val="24"/>
          <w:szCs w:val="24"/>
        </w:rPr>
        <w:t>0</w:t>
      </w:r>
      <w:r w:rsidRPr="006B3504">
        <w:rPr>
          <w:rFonts w:ascii="Times New Roman" w:hAnsi="Times New Roman"/>
          <w:b/>
          <w:sz w:val="24"/>
          <w:szCs w:val="24"/>
        </w:rPr>
        <w:t xml:space="preserve"> €</w:t>
      </w:r>
      <w:r>
        <w:rPr>
          <w:rFonts w:ascii="Times New Roman" w:hAnsi="Times New Roman"/>
          <w:b/>
          <w:sz w:val="24"/>
          <w:szCs w:val="24"/>
        </w:rPr>
        <w:t xml:space="preserve">, na jeden deň. </w:t>
      </w:r>
    </w:p>
    <w:p w14:paraId="3B8A9F7E" w14:textId="77777777" w:rsidR="003C35C2" w:rsidRPr="002A7357" w:rsidRDefault="003C35C2" w:rsidP="003C35C2">
      <w:pPr>
        <w:tabs>
          <w:tab w:val="left" w:pos="2415"/>
        </w:tabs>
        <w:rPr>
          <w:rFonts w:ascii="Times New Roman" w:hAnsi="Times New Roman"/>
          <w:b/>
          <w:sz w:val="24"/>
          <w:szCs w:val="24"/>
        </w:rPr>
      </w:pPr>
    </w:p>
    <w:p w14:paraId="501565CF" w14:textId="77777777" w:rsidR="003C35C2" w:rsidRDefault="003C35C2" w:rsidP="003C35C2">
      <w:pPr>
        <w:pStyle w:val="Odsekzoznamu"/>
        <w:numPr>
          <w:ilvl w:val="0"/>
          <w:numId w:val="1"/>
        </w:numPr>
        <w:tabs>
          <w:tab w:val="left" w:pos="241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úhrady za spotrebu elektrickej energie za užívanie elektrického spotrebiča na mesiac na dospelého prijímateľa sociálnej služby :</w:t>
      </w:r>
    </w:p>
    <w:p w14:paraId="5FEFA983" w14:textId="77777777" w:rsidR="003C35C2" w:rsidRPr="00706ED7" w:rsidRDefault="003C35C2" w:rsidP="003C35C2">
      <w:pPr>
        <w:pStyle w:val="Odsekzoznamu"/>
        <w:rPr>
          <w:rFonts w:ascii="Times New Roman" w:hAnsi="Times New Roman"/>
          <w:sz w:val="24"/>
          <w:szCs w:val="24"/>
        </w:rPr>
      </w:pPr>
    </w:p>
    <w:p w14:paraId="0846F556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užívanie televízneho prijímača                 1,43 eur mesačne</w:t>
      </w:r>
    </w:p>
    <w:p w14:paraId="253EA98E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užívanie práčky                                         2,53 eur mesačne</w:t>
      </w:r>
    </w:p>
    <w:p w14:paraId="6FFB60BC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užívanie chladničky                                  6,20 eur mesačne</w:t>
      </w:r>
    </w:p>
    <w:p w14:paraId="19BAF653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užívanie elektrického sporáka                   9,48 eur mesačne</w:t>
      </w:r>
    </w:p>
    <w:p w14:paraId="34888287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užívanie mikrovlnnej rúry                         1,43 eur mesačne</w:t>
      </w:r>
    </w:p>
    <w:p w14:paraId="74044D9B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užívanie </w:t>
      </w:r>
      <w:proofErr w:type="spellStart"/>
      <w:r>
        <w:rPr>
          <w:rFonts w:ascii="Times New Roman" w:hAnsi="Times New Roman"/>
          <w:sz w:val="24"/>
          <w:szCs w:val="24"/>
        </w:rPr>
        <w:t>rýchlovarnej</w:t>
      </w:r>
      <w:proofErr w:type="spellEnd"/>
      <w:r>
        <w:rPr>
          <w:rFonts w:ascii="Times New Roman" w:hAnsi="Times New Roman"/>
          <w:sz w:val="24"/>
          <w:szCs w:val="24"/>
        </w:rPr>
        <w:t xml:space="preserve"> kanvice                   1,43 eur mesačne </w:t>
      </w:r>
    </w:p>
    <w:p w14:paraId="642227F8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užívanie žehličky                                       1,50 eur mesačne</w:t>
      </w:r>
    </w:p>
    <w:p w14:paraId="0D644E42" w14:textId="77777777" w:rsidR="003C35C2" w:rsidRDefault="003C35C2" w:rsidP="003C35C2">
      <w:pPr>
        <w:pStyle w:val="Odsekzoznamu"/>
        <w:rPr>
          <w:rFonts w:ascii="Times New Roman" w:hAnsi="Times New Roman"/>
          <w:sz w:val="24"/>
          <w:szCs w:val="24"/>
        </w:rPr>
      </w:pPr>
    </w:p>
    <w:p w14:paraId="5C1AE270" w14:textId="77777777" w:rsidR="003C35C2" w:rsidRDefault="003C35C2" w:rsidP="003C35C2">
      <w:pPr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p o l u :                                                       </w:t>
      </w:r>
      <w:r w:rsidRPr="00934B6D">
        <w:rPr>
          <w:rFonts w:ascii="Times New Roman" w:hAnsi="Times New Roman"/>
          <w:b/>
          <w:bCs/>
          <w:sz w:val="24"/>
          <w:szCs w:val="24"/>
        </w:rPr>
        <w:t>24,00 eur mesačne</w:t>
      </w:r>
      <w:r>
        <w:rPr>
          <w:rFonts w:ascii="Times New Roman" w:hAnsi="Times New Roman"/>
          <w:b/>
          <w:bCs/>
          <w:sz w:val="24"/>
          <w:szCs w:val="24"/>
        </w:rPr>
        <w:t>/dospelý</w:t>
      </w:r>
    </w:p>
    <w:p w14:paraId="0E6DBFD4" w14:textId="77777777" w:rsidR="003C35C2" w:rsidRPr="00E67940" w:rsidRDefault="003C35C2" w:rsidP="003C3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Zvýšenie sumy úhrady za spotrebu elektrickej energie za užívanie elektrického spotrebiča: </w:t>
      </w:r>
    </w:p>
    <w:p w14:paraId="2364D307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úhrady dospelý a 1. dieťa:                   31,00 eur mesačne</w:t>
      </w:r>
    </w:p>
    <w:p w14:paraId="6E00710E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úhrady dospelý a 2. deti</w:t>
      </w:r>
      <w:r w:rsidRPr="00934B6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53,00 eur mesačne</w:t>
      </w:r>
    </w:p>
    <w:p w14:paraId="21FE2B29" w14:textId="77777777" w:rsidR="003C35C2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úhrady dospelý a 3. deti                      72,00 eur mesačne</w:t>
      </w:r>
    </w:p>
    <w:p w14:paraId="2ECA8E26" w14:textId="77777777" w:rsidR="003C35C2" w:rsidRPr="00E67940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úhrady dospelý a 4. deti                      101,00 eur mesačne</w:t>
      </w:r>
    </w:p>
    <w:p w14:paraId="2BBC21DF" w14:textId="77777777" w:rsidR="003C35C2" w:rsidRPr="00934B6D" w:rsidRDefault="003C35C2" w:rsidP="003C35C2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suma úhrady dospelý + 5. detí a viac              113,00 eur</w:t>
      </w:r>
      <w:r w:rsidRPr="00934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mesačne</w:t>
      </w:r>
      <w:r w:rsidRPr="00934B6D">
        <w:rPr>
          <w:rFonts w:ascii="Times New Roman" w:hAnsi="Times New Roman"/>
          <w:sz w:val="24"/>
          <w:szCs w:val="24"/>
        </w:rPr>
        <w:t xml:space="preserve">  </w:t>
      </w:r>
    </w:p>
    <w:p w14:paraId="6B6C2839" w14:textId="77777777" w:rsidR="003C35C2" w:rsidRPr="00934B6D" w:rsidRDefault="003C35C2" w:rsidP="003C35C2">
      <w:pPr>
        <w:rPr>
          <w:rFonts w:ascii="Times New Roman" w:hAnsi="Times New Roman"/>
          <w:sz w:val="24"/>
          <w:szCs w:val="24"/>
        </w:rPr>
      </w:pPr>
      <w:r w:rsidRPr="00934B6D">
        <w:rPr>
          <w:rFonts w:ascii="Times New Roman" w:hAnsi="Times New Roman"/>
          <w:sz w:val="24"/>
          <w:szCs w:val="24"/>
        </w:rPr>
        <w:t xml:space="preserve"> </w:t>
      </w:r>
    </w:p>
    <w:p w14:paraId="2F500619" w14:textId="77777777" w:rsidR="003C35C2" w:rsidRPr="009C2241" w:rsidRDefault="003C35C2" w:rsidP="003C35C2">
      <w:pPr>
        <w:pStyle w:val="Odsekzoznamu"/>
        <w:rPr>
          <w:rFonts w:ascii="Times New Roman" w:hAnsi="Times New Roman"/>
          <w:sz w:val="24"/>
          <w:szCs w:val="24"/>
        </w:rPr>
      </w:pPr>
    </w:p>
    <w:p w14:paraId="2C06BC6F" w14:textId="77777777" w:rsidR="003C35C2" w:rsidRDefault="003C35C2" w:rsidP="003C35C2">
      <w:pPr>
        <w:pStyle w:val="Odsekzoznamu"/>
        <w:numPr>
          <w:ilvl w:val="0"/>
          <w:numId w:val="1"/>
        </w:numPr>
        <w:tabs>
          <w:tab w:val="left" w:pos="241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Nezaplatená úhrada za sociálnu službu, alebo jej časť je pohľadávka poskytovateľa sociálnej </w:t>
      </w:r>
    </w:p>
    <w:p w14:paraId="1977AF84" w14:textId="77777777" w:rsidR="003C35C2" w:rsidRPr="009C2241" w:rsidRDefault="003C35C2" w:rsidP="003C35C2">
      <w:pPr>
        <w:pStyle w:val="Odsekzoznamu"/>
        <w:rPr>
          <w:rFonts w:ascii="Times New Roman" w:hAnsi="Times New Roman"/>
          <w:sz w:val="24"/>
          <w:szCs w:val="24"/>
        </w:rPr>
      </w:pPr>
    </w:p>
    <w:p w14:paraId="1F950F7B" w14:textId="77777777" w:rsidR="003C35C2" w:rsidRDefault="003C35C2" w:rsidP="003C35C2">
      <w:pPr>
        <w:pStyle w:val="Odsekzoznamu"/>
        <w:numPr>
          <w:ilvl w:val="0"/>
          <w:numId w:val="1"/>
        </w:numPr>
        <w:tabs>
          <w:tab w:val="left" w:pos="241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B3504">
        <w:rPr>
          <w:rFonts w:ascii="Times New Roman" w:hAnsi="Times New Roman"/>
          <w:sz w:val="24"/>
          <w:szCs w:val="24"/>
        </w:rPr>
        <w:t>Nezaplatená úhrada za sociálnu službu alebo jej časť je pohľadávka poskytovateľa sociálnej služby, ktorá sa uplatňuje v ďalšom konaní.</w:t>
      </w:r>
    </w:p>
    <w:p w14:paraId="347FA1D3" w14:textId="77777777" w:rsidR="003C35C2" w:rsidRPr="007946E2" w:rsidRDefault="003C35C2" w:rsidP="003C35C2">
      <w:pPr>
        <w:pStyle w:val="Odsekzoznamu"/>
        <w:rPr>
          <w:rFonts w:ascii="Times New Roman" w:hAnsi="Times New Roman"/>
          <w:sz w:val="24"/>
          <w:szCs w:val="24"/>
        </w:rPr>
      </w:pPr>
    </w:p>
    <w:p w14:paraId="1F6FE1B6" w14:textId="663798EE" w:rsidR="003C35C2" w:rsidRDefault="003C35C2" w:rsidP="003C35C2">
      <w:pPr>
        <w:pStyle w:val="Odsekzoznamu"/>
        <w:numPr>
          <w:ilvl w:val="0"/>
          <w:numId w:val="1"/>
        </w:numPr>
        <w:tabs>
          <w:tab w:val="left" w:pos="24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Táto smernica dňom 01.08. 2021 ruší smernicu č. 1/2021 o určení úhrady za sociálne služby,  spôsob ich určenia a platenia pre CSS Brezovec – pracovisko </w:t>
      </w:r>
      <w:proofErr w:type="spellStart"/>
      <w:r>
        <w:rPr>
          <w:rFonts w:ascii="Times New Roman" w:hAnsi="Times New Roman"/>
          <w:sz w:val="24"/>
          <w:szCs w:val="24"/>
        </w:rPr>
        <w:t>Záskalická</w:t>
      </w:r>
      <w:proofErr w:type="spellEnd"/>
      <w:r>
        <w:rPr>
          <w:rFonts w:ascii="Times New Roman" w:hAnsi="Times New Roman"/>
          <w:sz w:val="24"/>
          <w:szCs w:val="24"/>
        </w:rPr>
        <w:t xml:space="preserve"> 907 Dolný Kubín.</w:t>
      </w:r>
    </w:p>
    <w:p w14:paraId="2232D697" w14:textId="77777777" w:rsidR="003C35C2" w:rsidRPr="00755F84" w:rsidRDefault="003C35C2" w:rsidP="003C35C2">
      <w:pPr>
        <w:pStyle w:val="Odsekzoznamu"/>
        <w:rPr>
          <w:rFonts w:ascii="Times New Roman" w:hAnsi="Times New Roman"/>
          <w:sz w:val="24"/>
          <w:szCs w:val="24"/>
        </w:rPr>
      </w:pPr>
    </w:p>
    <w:p w14:paraId="135F1FAC" w14:textId="77777777" w:rsidR="003C35C2" w:rsidRPr="00755F84" w:rsidRDefault="003C35C2" w:rsidP="003C35C2">
      <w:pPr>
        <w:pStyle w:val="Odsekzoznamu"/>
        <w:numPr>
          <w:ilvl w:val="0"/>
          <w:numId w:val="1"/>
        </w:numPr>
        <w:tabs>
          <w:tab w:val="left" w:pos="2415"/>
        </w:tabs>
        <w:rPr>
          <w:rFonts w:ascii="Times New Roman" w:hAnsi="Times New Roman"/>
          <w:sz w:val="24"/>
          <w:szCs w:val="24"/>
        </w:rPr>
      </w:pPr>
      <w:r w:rsidRPr="00755F84">
        <w:rPr>
          <w:rFonts w:ascii="Times New Roman" w:hAnsi="Times New Roman"/>
          <w:sz w:val="24"/>
          <w:szCs w:val="24"/>
        </w:rPr>
        <w:t>Tato smernica nadobúda platnosť a účinnosť dňom 1.</w:t>
      </w:r>
      <w:r>
        <w:rPr>
          <w:rFonts w:ascii="Times New Roman" w:hAnsi="Times New Roman"/>
          <w:sz w:val="24"/>
          <w:szCs w:val="24"/>
        </w:rPr>
        <w:t>8</w:t>
      </w:r>
      <w:r w:rsidRPr="00755F84">
        <w:rPr>
          <w:rFonts w:ascii="Times New Roman" w:hAnsi="Times New Roman"/>
          <w:sz w:val="24"/>
          <w:szCs w:val="24"/>
        </w:rPr>
        <w:t>. 2021</w:t>
      </w:r>
    </w:p>
    <w:p w14:paraId="434EC188" w14:textId="77777777" w:rsidR="003C35C2" w:rsidRPr="00DB49F7" w:rsidRDefault="003C35C2" w:rsidP="003C35C2">
      <w:pPr>
        <w:tabs>
          <w:tab w:val="left" w:pos="241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</w:t>
      </w:r>
      <w:r w:rsidRPr="002A735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A7357">
        <w:rPr>
          <w:rFonts w:ascii="Times New Roman" w:hAnsi="Times New Roman"/>
          <w:sz w:val="24"/>
          <w:szCs w:val="24"/>
        </w:rPr>
        <w:t>V ostatných súvislostiach sa postupuje podľa VZN ŽSK č. 31/2014.</w:t>
      </w:r>
    </w:p>
    <w:p w14:paraId="3F635327" w14:textId="77777777" w:rsidR="003C35C2" w:rsidRDefault="003C35C2" w:rsidP="003C35C2">
      <w:pPr>
        <w:rPr>
          <w:rFonts w:ascii="Times New Roman" w:hAnsi="Times New Roman"/>
          <w:sz w:val="24"/>
          <w:szCs w:val="24"/>
        </w:rPr>
      </w:pPr>
    </w:p>
    <w:p w14:paraId="6079C35A" w14:textId="77777777" w:rsidR="003C35C2" w:rsidRDefault="003C35C2" w:rsidP="003C3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4838C6" w14:textId="59211C04" w:rsidR="003C35C2" w:rsidRDefault="003C35C2" w:rsidP="003C3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Dolnom Kubíne 12.1.2024                    </w:t>
      </w:r>
    </w:p>
    <w:p w14:paraId="7FB6DF0A" w14:textId="77777777" w:rsidR="003C35C2" w:rsidRDefault="003C35C2" w:rsidP="003C35C2">
      <w:pPr>
        <w:rPr>
          <w:rFonts w:ascii="Times New Roman" w:hAnsi="Times New Roman"/>
          <w:sz w:val="24"/>
          <w:szCs w:val="24"/>
        </w:rPr>
      </w:pPr>
    </w:p>
    <w:p w14:paraId="25977E0B" w14:textId="77777777" w:rsidR="003C35C2" w:rsidRDefault="003C35C2" w:rsidP="003C35C2">
      <w:pPr>
        <w:rPr>
          <w:rFonts w:ascii="Times New Roman" w:hAnsi="Times New Roman"/>
          <w:sz w:val="24"/>
          <w:szCs w:val="24"/>
        </w:rPr>
      </w:pPr>
    </w:p>
    <w:p w14:paraId="3FCB25C4" w14:textId="6B52BF67" w:rsidR="003C35C2" w:rsidRDefault="003C35C2" w:rsidP="003C35C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PhDr. Soňa Miháliková</w:t>
      </w:r>
    </w:p>
    <w:p w14:paraId="6F74ABC3" w14:textId="043C6592" w:rsidR="003C35C2" w:rsidRDefault="003C35C2" w:rsidP="003C35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riaditeľ CSS</w:t>
      </w:r>
    </w:p>
    <w:p w14:paraId="69EE56B1" w14:textId="77777777" w:rsidR="003C35C2" w:rsidRDefault="003C35C2" w:rsidP="003C35C2">
      <w:pPr>
        <w:ind w:left="426"/>
        <w:jc w:val="both"/>
        <w:rPr>
          <w:bCs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7780B211" w14:textId="77777777" w:rsidR="003C35C2" w:rsidRPr="00DB49F7" w:rsidRDefault="003C35C2" w:rsidP="003C3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583CA311" w14:textId="77777777" w:rsidR="003C35C2" w:rsidRPr="003C35C2" w:rsidRDefault="003C35C2" w:rsidP="003C35C2">
      <w:pPr>
        <w:ind w:firstLine="708"/>
      </w:pPr>
    </w:p>
    <w:sectPr w:rsidR="003C35C2" w:rsidRPr="003C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549E"/>
    <w:multiLevelType w:val="hybridMultilevel"/>
    <w:tmpl w:val="FFFFFFFF"/>
    <w:lvl w:ilvl="0" w:tplc="D778A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5C23"/>
    <w:multiLevelType w:val="hybridMultilevel"/>
    <w:tmpl w:val="FFFFFFFF"/>
    <w:lvl w:ilvl="0" w:tplc="F0C08A1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1720407">
    <w:abstractNumId w:val="1"/>
  </w:num>
  <w:num w:numId="2" w16cid:durableId="10086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6A"/>
    <w:rsid w:val="001B3D5D"/>
    <w:rsid w:val="003958DE"/>
    <w:rsid w:val="003C35C2"/>
    <w:rsid w:val="007F3B4B"/>
    <w:rsid w:val="00905680"/>
    <w:rsid w:val="00C8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3172"/>
  <w15:chartTrackingRefBased/>
  <w15:docId w15:val="{C22437B9-AA56-44CF-A085-CCDABA63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B4B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F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3B4B"/>
    <w:rPr>
      <w:kern w:val="2"/>
      <w14:ligatures w14:val="standardContextual"/>
    </w:rPr>
  </w:style>
  <w:style w:type="paragraph" w:styleId="Odsekzoznamu">
    <w:name w:val="List Paragraph"/>
    <w:basedOn w:val="Normlny"/>
    <w:uiPriority w:val="34"/>
    <w:qFormat/>
    <w:rsid w:val="003C35C2"/>
    <w:pPr>
      <w:spacing w:after="200" w:line="276" w:lineRule="auto"/>
      <w:ind w:left="720"/>
      <w:contextualSpacing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Osadska</dc:creator>
  <cp:keywords/>
  <dc:description/>
  <cp:lastModifiedBy>Maria Mesarosova</cp:lastModifiedBy>
  <cp:revision>2</cp:revision>
  <dcterms:created xsi:type="dcterms:W3CDTF">2024-01-13T16:23:00Z</dcterms:created>
  <dcterms:modified xsi:type="dcterms:W3CDTF">2024-01-13T16:23:00Z</dcterms:modified>
</cp:coreProperties>
</file>